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60" w:rsidRPr="007B3B8B" w:rsidRDefault="00EA5460" w:rsidP="00EA5460">
      <w:pPr>
        <w:autoSpaceDE w:val="0"/>
        <w:autoSpaceDN w:val="0"/>
        <w:adjustRightInd w:val="0"/>
        <w:ind w:firstLine="454"/>
        <w:jc w:val="center"/>
        <w:rPr>
          <w:b/>
          <w:color w:val="000000"/>
          <w:lang w:val="kk-KZ"/>
        </w:rPr>
      </w:pPr>
      <w:r w:rsidRPr="007B3B8B">
        <w:rPr>
          <w:b/>
          <w:color w:val="000000"/>
        </w:rPr>
        <w:t xml:space="preserve">№9 </w:t>
      </w:r>
      <w:r w:rsidRPr="007B3B8B">
        <w:rPr>
          <w:b/>
          <w:color w:val="000000"/>
          <w:lang w:val="kk-KZ"/>
        </w:rPr>
        <w:t>дә</w:t>
      </w:r>
      <w:proofErr w:type="gramStart"/>
      <w:r w:rsidRPr="007B3B8B">
        <w:rPr>
          <w:b/>
          <w:color w:val="000000"/>
          <w:lang w:val="kk-KZ"/>
        </w:rPr>
        <w:t>р</w:t>
      </w:r>
      <w:proofErr w:type="gramEnd"/>
      <w:r w:rsidRPr="007B3B8B">
        <w:rPr>
          <w:b/>
          <w:color w:val="000000"/>
          <w:lang w:val="kk-KZ"/>
        </w:rPr>
        <w:t>іс</w:t>
      </w:r>
    </w:p>
    <w:p w:rsidR="00EA5460" w:rsidRPr="007B3B8B" w:rsidRDefault="00EA5460" w:rsidP="00EA5460">
      <w:pPr>
        <w:autoSpaceDE w:val="0"/>
        <w:autoSpaceDN w:val="0"/>
        <w:adjustRightInd w:val="0"/>
        <w:ind w:firstLine="454"/>
        <w:jc w:val="center"/>
        <w:rPr>
          <w:b/>
          <w:color w:val="000000"/>
          <w:lang w:val="kk-KZ"/>
        </w:rPr>
      </w:pPr>
      <w:r w:rsidRPr="007B3B8B">
        <w:rPr>
          <w:b/>
          <w:color w:val="000000"/>
          <w:lang w:val="kk-KZ"/>
        </w:rPr>
        <w:t>Неміс</w:t>
      </w:r>
      <w:r>
        <w:rPr>
          <w:b/>
          <w:color w:val="000000"/>
          <w:lang w:val="kk-KZ"/>
        </w:rPr>
        <w:t xml:space="preserve"> және арикаанс</w:t>
      </w:r>
      <w:r w:rsidRPr="007B3B8B">
        <w:rPr>
          <w:b/>
          <w:color w:val="000000"/>
          <w:lang w:val="kk-KZ"/>
        </w:rPr>
        <w:t xml:space="preserve"> тіл</w:t>
      </w:r>
      <w:r>
        <w:rPr>
          <w:b/>
          <w:color w:val="000000"/>
          <w:lang w:val="kk-KZ"/>
        </w:rPr>
        <w:t>дер</w:t>
      </w:r>
      <w:r w:rsidRPr="007B3B8B">
        <w:rPr>
          <w:b/>
          <w:color w:val="000000"/>
          <w:lang w:val="kk-KZ"/>
        </w:rPr>
        <w:t>інің тарихы</w:t>
      </w:r>
    </w:p>
    <w:p w:rsidR="00EA5460" w:rsidRPr="007B3B8B" w:rsidRDefault="00EA5460" w:rsidP="00EA5460">
      <w:pPr>
        <w:autoSpaceDE w:val="0"/>
        <w:autoSpaceDN w:val="0"/>
        <w:adjustRightInd w:val="0"/>
        <w:ind w:firstLine="454"/>
        <w:jc w:val="center"/>
        <w:rPr>
          <w:b/>
          <w:color w:val="000000"/>
          <w:lang w:val="kk-KZ"/>
        </w:rPr>
      </w:pPr>
    </w:p>
    <w:p w:rsidR="00EA5460" w:rsidRPr="007B3B8B" w:rsidRDefault="00EA5460" w:rsidP="00EA5460">
      <w:pPr>
        <w:autoSpaceDE w:val="0"/>
        <w:autoSpaceDN w:val="0"/>
        <w:adjustRightInd w:val="0"/>
        <w:ind w:firstLine="454"/>
        <w:jc w:val="center"/>
        <w:rPr>
          <w:b/>
          <w:color w:val="000000"/>
          <w:lang w:val="kk-KZ"/>
        </w:rPr>
      </w:pPr>
      <w:r w:rsidRPr="007B3B8B">
        <w:rPr>
          <w:b/>
          <w:color w:val="000000"/>
          <w:lang w:val="kk-KZ"/>
        </w:rPr>
        <w:t>Африкаанс тілі</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Африкаанс тілі 1925 жылдан бастап Оңтүстік Африкан Рес</w:t>
      </w:r>
      <w:r>
        <w:rPr>
          <w:color w:val="000000"/>
          <w:lang w:val="kk-KZ"/>
        </w:rPr>
        <w:t>публикасының зулу, коса және ағ</w:t>
      </w:r>
      <w:r w:rsidRPr="007B3B8B">
        <w:rPr>
          <w:color w:val="000000"/>
          <w:lang w:val="kk-KZ"/>
        </w:rPr>
        <w:t>ы</w:t>
      </w:r>
      <w:r>
        <w:rPr>
          <w:color w:val="000000"/>
          <w:lang w:val="kk-KZ"/>
        </w:rPr>
        <w:t>л</w:t>
      </w:r>
      <w:r w:rsidRPr="007B3B8B">
        <w:rPr>
          <w:color w:val="000000"/>
          <w:lang w:val="kk-KZ"/>
        </w:rPr>
        <w:t xml:space="preserve">шын тілдерімен қатар ресми тілі реітнде қызмет жасайды. Шамамен африкаанс тілі 6 млн. адам үшін ана тілі ретінде қызмет жасайды. Ол көбінесе Трансваал және Оранжевая провинциясына таралған.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Африкаанс тілі герман тілдерінің ішінде ғана емес, сонымен қатар үндіеуропа тілдерінің ішіндегі ең жас тіл болып табылады. Ең алғаш 1652 жылы нидерландының Добрая Надежда колониясында пайда болды. Ол колонияға жан жақтан голландықтар, немістер, француздар және тағы да басқа германдықтар әкелінген еді. Сондықтан олар бір біріміен қарым қатынас жасаудың тіліне айналды.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Ең алғаш осы тілде сөйлегендерді бурлар деп атаған, ол сөз нидерланд тілінен аударғанда boer [bu:r] «шаруа» деген мағынаны білдірген. Бұл тіл нидерланд тілінің оңтүстік диалектілік говорынан негіз алған.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Осы тіл алғышында тек ауызекі сөйлеу саласында ғана пайдаланды, ал шіркеу, мектеп, мәдениет тілі нидерланд тілі болды. Бұл тілдік жағдаят </w:t>
      </w:r>
      <w:r w:rsidRPr="00EA5460">
        <w:rPr>
          <w:color w:val="000000"/>
          <w:lang w:val="kk-KZ"/>
        </w:rPr>
        <w:t xml:space="preserve">19 </w:t>
      </w:r>
      <w:r w:rsidRPr="007B3B8B">
        <w:rPr>
          <w:color w:val="000000"/>
          <w:lang w:val="kk-KZ"/>
        </w:rPr>
        <w:t xml:space="preserve">ғ. ға дейін созылды.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Ал 1875 жылы ғана ең алғаш африкаанс деген атау пайдалана бастады. Оған дейін Kaaps-Hollands «каптық голландық», Boeren-Hollands «бурлық голландық», Plat-Hollands «дөрекі голландық» деген атауларды қолданған. </w:t>
      </w:r>
    </w:p>
    <w:p w:rsidR="00EA5460" w:rsidRPr="007B3B8B" w:rsidRDefault="00EA5460" w:rsidP="00EA5460">
      <w:pPr>
        <w:autoSpaceDE w:val="0"/>
        <w:autoSpaceDN w:val="0"/>
        <w:adjustRightInd w:val="0"/>
        <w:ind w:firstLine="454"/>
        <w:jc w:val="both"/>
        <w:rPr>
          <w:color w:val="000000"/>
          <w:lang w:val="kk-KZ"/>
        </w:rPr>
      </w:pPr>
      <w:r w:rsidRPr="00EA5460">
        <w:rPr>
          <w:color w:val="000000"/>
          <w:lang w:val="kk-KZ"/>
        </w:rPr>
        <w:t xml:space="preserve">1914 </w:t>
      </w:r>
      <w:r w:rsidRPr="007B3B8B">
        <w:rPr>
          <w:color w:val="000000"/>
          <w:lang w:val="kk-KZ"/>
        </w:rPr>
        <w:t>жылы мектепте оқытытла бастады.</w:t>
      </w:r>
      <w:r w:rsidRPr="00EA5460">
        <w:rPr>
          <w:color w:val="000000"/>
          <w:lang w:val="kk-KZ"/>
        </w:rPr>
        <w:t xml:space="preserve"> 1918</w:t>
      </w:r>
      <w:r w:rsidRPr="007B3B8B">
        <w:rPr>
          <w:color w:val="000000"/>
          <w:lang w:val="kk-KZ"/>
        </w:rPr>
        <w:t xml:space="preserve"> жылы Блумфонтейн университетінде африкаанс тілі мен әдебиетінің кафедрасы ашылды. </w:t>
      </w:r>
      <w:r w:rsidRPr="00EA5460">
        <w:rPr>
          <w:color w:val="000000"/>
          <w:lang w:val="kk-KZ"/>
        </w:rPr>
        <w:t>1924</w:t>
      </w:r>
      <w:r w:rsidRPr="007B3B8B">
        <w:rPr>
          <w:color w:val="000000"/>
          <w:lang w:val="kk-KZ"/>
        </w:rPr>
        <w:t xml:space="preserve"> жылы африкаанс шіркеу тіліне айналды.</w:t>
      </w:r>
      <w:r w:rsidRPr="00EA5460">
        <w:rPr>
          <w:color w:val="000000"/>
          <w:lang w:val="kk-KZ"/>
        </w:rPr>
        <w:t xml:space="preserve"> 1925</w:t>
      </w:r>
      <w:r w:rsidRPr="007B3B8B">
        <w:rPr>
          <w:color w:val="000000"/>
          <w:lang w:val="kk-KZ"/>
        </w:rPr>
        <w:t xml:space="preserve"> жылы ОАР екінші мемлекеттік тіл ретінде қызмет жасай бастады.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Фонетика. Африкаасн тілінің дыбыстық жүйесі: 1) мұрынды дауысты дыбыстың мұрынды емес дауысты дыбысқа қарсы қою, мысалы kans [ka:s], kaas [ka:s], 2) тоғысыңқы қатаң дауыссыздардың аспирация құбылысы тән еместігі.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Екпін динамикалық африкаанс тілінде, екпін түбірге түседі. Бұл тілде екпінсіз бөлінетін (be-, ge-, ver-) және екпінді бөлінбейтін приставкалар (aan-, in-, op-) ажыратылады.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Грамматика. Африкаанс тілі морфологиялық тұрғыда өте қарапайым. Зат есімдер түр белгілілік және белгісіздік категорияларымен ерекшеленеді.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Көпше түрі –e, -s, -(e)ns, -ere, -ers суффикстарын жалғау арқылы жасалынады, мысалы boek-boeke, waarheid-waarhede, os- osse, wa- waens, gevoel-gevoelens, lied- liedere, kind-kinders. </w:t>
      </w:r>
    </w:p>
    <w:p w:rsidR="00EA5460" w:rsidRPr="007B3B8B" w:rsidRDefault="00EA5460" w:rsidP="00EA5460">
      <w:pPr>
        <w:autoSpaceDE w:val="0"/>
        <w:autoSpaceDN w:val="0"/>
        <w:adjustRightInd w:val="0"/>
        <w:ind w:firstLine="454"/>
        <w:jc w:val="center"/>
        <w:rPr>
          <w:b/>
          <w:color w:val="000000"/>
          <w:lang w:val="kk-KZ"/>
        </w:rPr>
      </w:pPr>
      <w:r w:rsidRPr="007B3B8B">
        <w:rPr>
          <w:b/>
          <w:color w:val="000000"/>
          <w:lang w:val="kk-KZ"/>
        </w:rPr>
        <w:t xml:space="preserve"> </w:t>
      </w:r>
    </w:p>
    <w:p w:rsidR="00EA5460" w:rsidRPr="00EA5460" w:rsidRDefault="00EA5460" w:rsidP="00EA5460">
      <w:pPr>
        <w:autoSpaceDE w:val="0"/>
        <w:autoSpaceDN w:val="0"/>
        <w:adjustRightInd w:val="0"/>
        <w:ind w:firstLine="454"/>
        <w:jc w:val="center"/>
        <w:rPr>
          <w:b/>
          <w:color w:val="000000"/>
          <w:lang w:val="kk-KZ"/>
        </w:rPr>
      </w:pPr>
    </w:p>
    <w:p w:rsidR="00EA5460" w:rsidRPr="00EA5460" w:rsidRDefault="00EA5460" w:rsidP="00EA5460">
      <w:pPr>
        <w:autoSpaceDE w:val="0"/>
        <w:autoSpaceDN w:val="0"/>
        <w:adjustRightInd w:val="0"/>
        <w:ind w:firstLine="454"/>
        <w:jc w:val="center"/>
        <w:rPr>
          <w:b/>
          <w:color w:val="000000"/>
          <w:lang w:val="kk-KZ"/>
        </w:rPr>
      </w:pPr>
    </w:p>
    <w:p w:rsidR="00EA5460" w:rsidRPr="007B3B8B" w:rsidRDefault="00EA5460" w:rsidP="00EA5460">
      <w:pPr>
        <w:autoSpaceDE w:val="0"/>
        <w:autoSpaceDN w:val="0"/>
        <w:adjustRightInd w:val="0"/>
        <w:ind w:firstLine="454"/>
        <w:jc w:val="center"/>
        <w:rPr>
          <w:b/>
          <w:color w:val="000000"/>
          <w:lang w:val="kk-KZ"/>
        </w:rPr>
      </w:pPr>
      <w:r w:rsidRPr="007B3B8B">
        <w:rPr>
          <w:b/>
          <w:color w:val="000000"/>
          <w:lang w:val="kk-KZ"/>
        </w:rPr>
        <w:t>Неміс тілі</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Неміс тілі Федеративті Республика Германияның, Австрияның, Лихтенштейннің, Швейцарияның, Люксембургтің мемлекеттік тілі. </w:t>
      </w:r>
      <w:r w:rsidRPr="00EA5460">
        <w:rPr>
          <w:color w:val="000000"/>
          <w:lang w:val="kk-KZ"/>
        </w:rPr>
        <w:t xml:space="preserve">100 млн. </w:t>
      </w:r>
      <w:r w:rsidRPr="007B3B8B">
        <w:rPr>
          <w:color w:val="000000"/>
          <w:lang w:val="kk-KZ"/>
        </w:rPr>
        <w:t xml:space="preserve">халықтық </w:t>
      </w:r>
      <w:proofErr w:type="gramStart"/>
      <w:r w:rsidRPr="007B3B8B">
        <w:rPr>
          <w:color w:val="000000"/>
          <w:lang w:val="kk-KZ"/>
        </w:rPr>
        <w:t>ана т</w:t>
      </w:r>
      <w:proofErr w:type="gramEnd"/>
      <w:r w:rsidRPr="007B3B8B">
        <w:rPr>
          <w:color w:val="000000"/>
          <w:lang w:val="kk-KZ"/>
        </w:rPr>
        <w:t xml:space="preserve">ілі ретінде қызмет жасайды.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Неміс тілінің тарихи кезеңі көне герман тайпаларының диалектілерінен (франк, алеман, бавар) жасалған. Көне жазба ескерткіштер VII ғасырдан басталды.</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Неміс тілінің тарихи кезеңдері мынадай кезеңдерден тұрады: 1) жоғарғы кезеңдегі көне неміс тілі (VIII-XI), 2) жоғарғы кезеңдегі орта неміс тілі (XI-XIV), 3) жоғарғы кзееңдегі жаңа неміс тілі (XIV-XVII).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 </w:t>
      </w:r>
      <w:r>
        <w:rPr>
          <w:color w:val="000000"/>
          <w:lang w:val="kk-KZ"/>
        </w:rPr>
        <w:t>Фонетика. Дыбыстық ерекшелік</w:t>
      </w:r>
      <w:r w:rsidRPr="007B3B8B">
        <w:rPr>
          <w:color w:val="000000"/>
          <w:lang w:val="kk-KZ"/>
        </w:rPr>
        <w:t>тері: 1) қатты қарқын, 2) морфемалардың сөздің соңындағы қатаңдануы, 3) аффрикаталарының бол</w:t>
      </w:r>
      <w:r>
        <w:rPr>
          <w:color w:val="000000"/>
          <w:lang w:val="kk-KZ"/>
        </w:rPr>
        <w:t>уы, 4) екпінсіз дауыстылардың ж</w:t>
      </w:r>
      <w:r w:rsidRPr="007B3B8B">
        <w:rPr>
          <w:color w:val="000000"/>
          <w:lang w:val="kk-KZ"/>
        </w:rPr>
        <w:t>а</w:t>
      </w:r>
      <w:r>
        <w:rPr>
          <w:color w:val="000000"/>
          <w:lang w:val="kk-KZ"/>
        </w:rPr>
        <w:t>р</w:t>
      </w:r>
      <w:r w:rsidRPr="007B3B8B">
        <w:rPr>
          <w:color w:val="000000"/>
          <w:lang w:val="kk-KZ"/>
        </w:rPr>
        <w:t>тылай ұзақтылығы.</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Екпін динамикалық, екпін бірінші буынға түседі.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lastRenderedPageBreak/>
        <w:t xml:space="preserve">Зат есім тек, түр, </w:t>
      </w:r>
      <w:r>
        <w:rPr>
          <w:color w:val="000000"/>
          <w:lang w:val="kk-KZ"/>
        </w:rPr>
        <w:t>септік және белгілілік және белг</w:t>
      </w:r>
      <w:r w:rsidRPr="007B3B8B">
        <w:rPr>
          <w:color w:val="000000"/>
          <w:lang w:val="kk-KZ"/>
        </w:rPr>
        <w:t xml:space="preserve">ісіздік категорияларымен ерекшеленеді. </w:t>
      </w:r>
    </w:p>
    <w:p w:rsidR="00EA5460" w:rsidRPr="007B3B8B" w:rsidRDefault="00EA5460" w:rsidP="00EA5460">
      <w:pPr>
        <w:autoSpaceDE w:val="0"/>
        <w:autoSpaceDN w:val="0"/>
        <w:adjustRightInd w:val="0"/>
        <w:ind w:firstLine="454"/>
        <w:jc w:val="both"/>
        <w:rPr>
          <w:color w:val="000000"/>
          <w:lang w:val="nl-NL"/>
        </w:rPr>
      </w:pPr>
      <w:r w:rsidRPr="007B3B8B">
        <w:rPr>
          <w:color w:val="000000"/>
          <w:lang w:val="kk-KZ"/>
        </w:rPr>
        <w:t xml:space="preserve">Зат есімнің көпше түрі –e, -er, -(e)n, -s, нөлдік жалғау жалғаумен жасалынады. Мысалы, </w:t>
      </w:r>
      <w:r w:rsidRPr="007B3B8B">
        <w:rPr>
          <w:color w:val="000000"/>
          <w:lang w:val="nl-NL"/>
        </w:rPr>
        <w:t xml:space="preserve">Tisch-Tische, Feld-Felder, Auge-Augen, Lehrer-Lehrer, Kraft-Kaefte, Kino-Kinos.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Сын есімдер әлді, әлсіз және аралас  септеумен ерекшеленеді.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Етістіктер әлді, әлсіз және дұрыс емес етістіктер деп ажыратылады. </w:t>
      </w:r>
    </w:p>
    <w:p w:rsidR="00EA5460" w:rsidRPr="007B3B8B" w:rsidRDefault="00EA5460" w:rsidP="00EA5460">
      <w:pPr>
        <w:autoSpaceDE w:val="0"/>
        <w:autoSpaceDN w:val="0"/>
        <w:adjustRightInd w:val="0"/>
        <w:ind w:firstLine="454"/>
        <w:jc w:val="both"/>
        <w:rPr>
          <w:color w:val="000000"/>
          <w:lang w:val="kk-KZ"/>
        </w:rPr>
      </w:pPr>
      <w:r w:rsidRPr="007B3B8B">
        <w:rPr>
          <w:color w:val="000000"/>
          <w:lang w:val="kk-KZ"/>
        </w:rPr>
        <w:t xml:space="preserve">Лексика. </w:t>
      </w:r>
      <w:r>
        <w:rPr>
          <w:color w:val="000000"/>
          <w:lang w:val="kk-KZ"/>
        </w:rPr>
        <w:t xml:space="preserve">Неміс тіліндегі кірме сөздер латын тілінен </w:t>
      </w:r>
      <w:r w:rsidRPr="0078172C">
        <w:rPr>
          <w:color w:val="000000"/>
          <w:lang w:val="kk-KZ"/>
        </w:rPr>
        <w:t>(Strasse, Fenster, Nonne, Altar, Schule)</w:t>
      </w:r>
      <w:r>
        <w:rPr>
          <w:color w:val="000000"/>
          <w:lang w:val="kk-KZ"/>
        </w:rPr>
        <w:t>, грек</w:t>
      </w:r>
      <w:r w:rsidRPr="0078172C">
        <w:rPr>
          <w:color w:val="000000"/>
          <w:lang w:val="kk-KZ"/>
        </w:rPr>
        <w:t xml:space="preserve"> (Kirche, Bibel, Geographie, Philosoph)</w:t>
      </w:r>
      <w:r>
        <w:rPr>
          <w:color w:val="000000"/>
          <w:lang w:val="kk-KZ"/>
        </w:rPr>
        <w:t xml:space="preserve">, француз тілінен </w:t>
      </w:r>
      <w:r w:rsidRPr="0078172C">
        <w:rPr>
          <w:color w:val="000000"/>
          <w:lang w:val="kk-KZ"/>
        </w:rPr>
        <w:t>(</w:t>
      </w:r>
      <w:r w:rsidRPr="00836040">
        <w:rPr>
          <w:color w:val="000000"/>
          <w:lang w:val="kk-KZ"/>
        </w:rPr>
        <w:t>Musik, Armee, Mode</w:t>
      </w:r>
      <w:r w:rsidRPr="0078172C">
        <w:rPr>
          <w:color w:val="000000"/>
          <w:lang w:val="kk-KZ"/>
        </w:rPr>
        <w:t xml:space="preserve">) </w:t>
      </w:r>
      <w:r>
        <w:rPr>
          <w:color w:val="000000"/>
          <w:lang w:val="kk-KZ"/>
        </w:rPr>
        <w:t>енген.</w:t>
      </w:r>
    </w:p>
    <w:p w:rsidR="00EA5460" w:rsidRPr="007B3B8B" w:rsidRDefault="00EA5460" w:rsidP="00EA5460">
      <w:pPr>
        <w:autoSpaceDE w:val="0"/>
        <w:autoSpaceDN w:val="0"/>
        <w:adjustRightInd w:val="0"/>
        <w:jc w:val="both"/>
        <w:rPr>
          <w:color w:val="000000"/>
          <w:lang w:val="kk-KZ"/>
        </w:rPr>
      </w:pPr>
    </w:p>
    <w:p w:rsidR="00EA5460" w:rsidRPr="007B3B8B" w:rsidRDefault="00EA5460" w:rsidP="00EA5460">
      <w:pPr>
        <w:autoSpaceDE w:val="0"/>
        <w:autoSpaceDN w:val="0"/>
        <w:adjustRightInd w:val="0"/>
        <w:ind w:firstLine="454"/>
        <w:jc w:val="both"/>
        <w:rPr>
          <w:color w:val="000000"/>
          <w:lang w:val="kk-KZ"/>
        </w:rPr>
      </w:pPr>
    </w:p>
    <w:p w:rsidR="00FB797F" w:rsidRPr="00EA5460" w:rsidRDefault="00FB797F">
      <w:pPr>
        <w:rPr>
          <w:lang w:val="kk-KZ"/>
        </w:rPr>
      </w:pPr>
    </w:p>
    <w:sectPr w:rsidR="00FB797F" w:rsidRPr="00EA5460"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A5460"/>
    <w:rsid w:val="00EA5460"/>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Company>Microsoft</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1</cp:revision>
  <dcterms:created xsi:type="dcterms:W3CDTF">2012-10-10T03:42:00Z</dcterms:created>
  <dcterms:modified xsi:type="dcterms:W3CDTF">2012-10-10T03:43:00Z</dcterms:modified>
</cp:coreProperties>
</file>